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EAD4C" w14:textId="511A934E" w:rsidR="009A3628" w:rsidRPr="00B17631" w:rsidRDefault="009A3628" w:rsidP="001050BE">
      <w:pPr>
        <w:jc w:val="center"/>
        <w:rPr>
          <w:b/>
          <w:bCs/>
        </w:rPr>
      </w:pPr>
      <w:r w:rsidRPr="00B17631">
        <w:rPr>
          <w:b/>
          <w:bCs/>
        </w:rPr>
        <w:t>Build Your LinkedIn Presence with a Showcase Page</w:t>
      </w:r>
    </w:p>
    <w:p w14:paraId="2757F94B" w14:textId="4CD07226" w:rsidR="009A3628" w:rsidRDefault="009A3628">
      <w:r>
        <w:t xml:space="preserve">If your section or chapter is considering creating a company page on LinkedIn, then ITE International </w:t>
      </w:r>
      <w:r w:rsidR="001050BE">
        <w:t>requests</w:t>
      </w:r>
      <w:r>
        <w:t xml:space="preserve"> that you do so through the creation of a showcase page in coordination with the ITE International company page.</w:t>
      </w:r>
    </w:p>
    <w:p w14:paraId="32D4C03D" w14:textId="22664C9E" w:rsidR="009A3628" w:rsidRDefault="009A3628">
      <w:r>
        <w:t xml:space="preserve">A showcase page </w:t>
      </w:r>
      <w:r w:rsidR="00914BC1">
        <w:t>is an extension of the ITE International company page. It has the same functionality that a main company page has. ITE’s role in managing the showcase page is limited to setting it up. From there, it is the responsibility of section or chapter leadership to manage the page.</w:t>
      </w:r>
      <w:r w:rsidR="00914BC1">
        <w:br/>
      </w:r>
      <w:r w:rsidR="00914BC1">
        <w:br/>
      </w:r>
      <w:r w:rsidR="00B17631">
        <w:t>T</w:t>
      </w:r>
      <w:r w:rsidR="00914BC1">
        <w:t>here are some distinct benefits to creating a showcase page:</w:t>
      </w:r>
    </w:p>
    <w:p w14:paraId="3A0894DB" w14:textId="449CFA12" w:rsidR="00914BC1" w:rsidRDefault="00914BC1" w:rsidP="00914BC1">
      <w:pPr>
        <w:pStyle w:val="ListParagraph"/>
        <w:numPr>
          <w:ilvl w:val="0"/>
          <w:numId w:val="1"/>
        </w:numPr>
      </w:pPr>
      <w:r>
        <w:t xml:space="preserve">Your section and/or chapter will not lose access to your page. ITE’s Marketing Senior Director is listed as an admin of your page. While she will not administer </w:t>
      </w:r>
      <w:r w:rsidR="00935486">
        <w:t>or post on your page, given her consistent presence as full-time ITE staff, she will be able to assist you in changing administration permissions.</w:t>
      </w:r>
    </w:p>
    <w:p w14:paraId="43C7A343" w14:textId="423FBEAA" w:rsidR="00914BC1" w:rsidRDefault="001050BE" w:rsidP="001050BE">
      <w:pPr>
        <w:pStyle w:val="ListParagraph"/>
        <w:numPr>
          <w:ilvl w:val="0"/>
          <w:numId w:val="1"/>
        </w:numPr>
      </w:pPr>
      <w:r>
        <w:t>Your page will show up as an affiliate page in the right margin on the ITE International company page. ITE International currently has more than 24,000 followers meaning that your page will be seen by more transportation professionals than on a standalone page. This will help build your page’s audience.</w:t>
      </w:r>
    </w:p>
    <w:p w14:paraId="0DFCA049" w14:textId="1223D35F" w:rsidR="00914BC1" w:rsidRDefault="00914BC1">
      <w:r>
        <w:t>There are several ITE Districts, Sections, and Chapters which currently have showcase pages. These include:</w:t>
      </w:r>
    </w:p>
    <w:p w14:paraId="36C0314F" w14:textId="100AF86F" w:rsidR="001050BE" w:rsidRDefault="001050BE" w:rsidP="001050BE">
      <w:pPr>
        <w:pStyle w:val="ListParagraph"/>
        <w:numPr>
          <w:ilvl w:val="0"/>
          <w:numId w:val="3"/>
        </w:numPr>
      </w:pPr>
      <w:r>
        <w:t>ITE Western District</w:t>
      </w:r>
    </w:p>
    <w:p w14:paraId="0C92DBB4" w14:textId="65DA9B22" w:rsidR="001050BE" w:rsidRDefault="001050BE" w:rsidP="001050BE">
      <w:pPr>
        <w:pStyle w:val="ListParagraph"/>
        <w:numPr>
          <w:ilvl w:val="0"/>
          <w:numId w:val="3"/>
        </w:numPr>
      </w:pPr>
      <w:r>
        <w:t>ITE Global District</w:t>
      </w:r>
    </w:p>
    <w:p w14:paraId="21D909F3" w14:textId="664893E7" w:rsidR="001050BE" w:rsidRDefault="001050BE" w:rsidP="001050BE">
      <w:pPr>
        <w:pStyle w:val="ListParagraph"/>
        <w:numPr>
          <w:ilvl w:val="0"/>
          <w:numId w:val="3"/>
        </w:numPr>
      </w:pPr>
      <w:proofErr w:type="spellStart"/>
      <w:r>
        <w:t>TexITE</w:t>
      </w:r>
      <w:proofErr w:type="spellEnd"/>
      <w:r>
        <w:t xml:space="preserve"> – ITE Texas District</w:t>
      </w:r>
    </w:p>
    <w:p w14:paraId="3BBBB2C7" w14:textId="769CAABF" w:rsidR="001050BE" w:rsidRDefault="001050BE" w:rsidP="001050BE">
      <w:pPr>
        <w:pStyle w:val="ListParagraph"/>
        <w:numPr>
          <w:ilvl w:val="0"/>
          <w:numId w:val="3"/>
        </w:numPr>
      </w:pPr>
      <w:r>
        <w:t>ITE Mid-Colonial District</w:t>
      </w:r>
    </w:p>
    <w:p w14:paraId="004656A4" w14:textId="4506F3B5" w:rsidR="001050BE" w:rsidRDefault="001050BE" w:rsidP="001050BE">
      <w:pPr>
        <w:pStyle w:val="ListParagraph"/>
        <w:numPr>
          <w:ilvl w:val="0"/>
          <w:numId w:val="3"/>
        </w:numPr>
      </w:pPr>
      <w:r>
        <w:t>Greater Fort Worth Section</w:t>
      </w:r>
    </w:p>
    <w:p w14:paraId="1A96E77E" w14:textId="40A2FB6F" w:rsidR="001050BE" w:rsidRDefault="001050BE" w:rsidP="001050BE">
      <w:pPr>
        <w:pStyle w:val="ListParagraph"/>
        <w:numPr>
          <w:ilvl w:val="0"/>
          <w:numId w:val="3"/>
        </w:numPr>
      </w:pPr>
      <w:r>
        <w:t>ITE Michigan Section</w:t>
      </w:r>
    </w:p>
    <w:p w14:paraId="2A6C3EFB" w14:textId="314B97B4" w:rsidR="001050BE" w:rsidRDefault="001050BE" w:rsidP="001050BE">
      <w:pPr>
        <w:pStyle w:val="ListParagraph"/>
        <w:numPr>
          <w:ilvl w:val="0"/>
          <w:numId w:val="3"/>
        </w:numPr>
      </w:pPr>
      <w:r>
        <w:t>ITE Lone Star Section</w:t>
      </w:r>
    </w:p>
    <w:p w14:paraId="09A62DCC" w14:textId="7AEC124A" w:rsidR="001050BE" w:rsidRDefault="001050BE" w:rsidP="001050BE">
      <w:pPr>
        <w:pStyle w:val="ListParagraph"/>
        <w:numPr>
          <w:ilvl w:val="0"/>
          <w:numId w:val="3"/>
        </w:numPr>
      </w:pPr>
      <w:r>
        <w:t>MASITE (Mid-Atlantic Section of ITE)</w:t>
      </w:r>
    </w:p>
    <w:p w14:paraId="3B091CEF" w14:textId="1E66E9CC" w:rsidR="001050BE" w:rsidRDefault="001050BE" w:rsidP="001050BE">
      <w:pPr>
        <w:pStyle w:val="ListParagraph"/>
        <w:numPr>
          <w:ilvl w:val="0"/>
          <w:numId w:val="3"/>
        </w:numPr>
      </w:pPr>
      <w:r>
        <w:t>ITE Central Coast Section</w:t>
      </w:r>
    </w:p>
    <w:p w14:paraId="16360ACE" w14:textId="77E91CE8" w:rsidR="001050BE" w:rsidRDefault="001050BE" w:rsidP="001050BE">
      <w:pPr>
        <w:pStyle w:val="ListParagraph"/>
        <w:numPr>
          <w:ilvl w:val="0"/>
          <w:numId w:val="3"/>
        </w:numPr>
      </w:pPr>
      <w:r>
        <w:t>Illinois Section of ITE</w:t>
      </w:r>
    </w:p>
    <w:p w14:paraId="6BA66009" w14:textId="13A2144C" w:rsidR="001050BE" w:rsidRDefault="001050BE" w:rsidP="001050BE">
      <w:pPr>
        <w:pStyle w:val="ListParagraph"/>
        <w:numPr>
          <w:ilvl w:val="0"/>
          <w:numId w:val="3"/>
        </w:numPr>
      </w:pPr>
      <w:r>
        <w:t>Chesapeake and Potomac Section of ITE (CAPSITE)</w:t>
      </w:r>
    </w:p>
    <w:p w14:paraId="16467953" w14:textId="77777777" w:rsidR="00B17631" w:rsidRDefault="001050BE" w:rsidP="00B17631">
      <w:pPr>
        <w:pStyle w:val="ListParagraph"/>
        <w:numPr>
          <w:ilvl w:val="0"/>
          <w:numId w:val="3"/>
        </w:numPr>
      </w:pPr>
      <w:r>
        <w:t xml:space="preserve">ITE Nebraska Section   </w:t>
      </w:r>
    </w:p>
    <w:p w14:paraId="793051CE" w14:textId="77777777" w:rsidR="00B17631" w:rsidRDefault="00B17631" w:rsidP="00B17631">
      <w:pPr>
        <w:ind w:left="360"/>
      </w:pPr>
      <w:r>
        <w:t>If you currently have a company page on LinkedIn with less than 1,000 followers, you may want to consider transitioning to a showcase page.</w:t>
      </w:r>
    </w:p>
    <w:p w14:paraId="496A1124" w14:textId="19010BE8" w:rsidR="00B17631" w:rsidRDefault="00B17631" w:rsidP="00B17631">
      <w:pPr>
        <w:ind w:left="360"/>
      </w:pPr>
      <w:r>
        <w:t xml:space="preserve">Questions? Interested in moving forward? Contact Pam Goodell at </w:t>
      </w:r>
      <w:hyperlink r:id="rId5" w:history="1">
        <w:r w:rsidRPr="00944C9C">
          <w:rPr>
            <w:rStyle w:val="Hyperlink"/>
          </w:rPr>
          <w:t>pgoodell@ite.org</w:t>
        </w:r>
      </w:hyperlink>
    </w:p>
    <w:p w14:paraId="1C07188C" w14:textId="3CB36658" w:rsidR="00B17631" w:rsidRDefault="00B17631" w:rsidP="00B17631">
      <w:pPr>
        <w:ind w:left="360"/>
      </w:pPr>
      <w:r>
        <w:br/>
      </w:r>
    </w:p>
    <w:p w14:paraId="6EB00143" w14:textId="77777777" w:rsidR="00B17631" w:rsidRDefault="00B17631" w:rsidP="00B17631"/>
    <w:sectPr w:rsidR="00B17631" w:rsidSect="00B1763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278B0"/>
    <w:multiLevelType w:val="hybridMultilevel"/>
    <w:tmpl w:val="AAFE7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1A55E3"/>
    <w:multiLevelType w:val="hybridMultilevel"/>
    <w:tmpl w:val="734CC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355408"/>
    <w:multiLevelType w:val="hybridMultilevel"/>
    <w:tmpl w:val="1D14D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4328912">
    <w:abstractNumId w:val="1"/>
  </w:num>
  <w:num w:numId="2" w16cid:durableId="72093300">
    <w:abstractNumId w:val="2"/>
  </w:num>
  <w:num w:numId="3" w16cid:durableId="67315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628"/>
    <w:rsid w:val="001050BE"/>
    <w:rsid w:val="004F3DA1"/>
    <w:rsid w:val="00914BC1"/>
    <w:rsid w:val="00935486"/>
    <w:rsid w:val="00950093"/>
    <w:rsid w:val="009A3628"/>
    <w:rsid w:val="00B17631"/>
    <w:rsid w:val="00C13CA0"/>
    <w:rsid w:val="00C23A74"/>
    <w:rsid w:val="00CB44AF"/>
    <w:rsid w:val="00EA6DDB"/>
    <w:rsid w:val="00FD5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113E3"/>
  <w15:chartTrackingRefBased/>
  <w15:docId w15:val="{EBFBFEBC-C11A-4101-8E03-F0022DD8F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36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36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36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36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36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36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36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36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36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3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36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36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36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3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3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3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3628"/>
    <w:rPr>
      <w:rFonts w:eastAsiaTheme="majorEastAsia" w:cstheme="majorBidi"/>
      <w:color w:val="272727" w:themeColor="text1" w:themeTint="D8"/>
    </w:rPr>
  </w:style>
  <w:style w:type="paragraph" w:styleId="Title">
    <w:name w:val="Title"/>
    <w:basedOn w:val="Normal"/>
    <w:next w:val="Normal"/>
    <w:link w:val="TitleChar"/>
    <w:uiPriority w:val="10"/>
    <w:qFormat/>
    <w:rsid w:val="009A36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3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36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3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3628"/>
    <w:pPr>
      <w:spacing w:before="160"/>
      <w:jc w:val="center"/>
    </w:pPr>
    <w:rPr>
      <w:i/>
      <w:iCs/>
      <w:color w:val="404040" w:themeColor="text1" w:themeTint="BF"/>
    </w:rPr>
  </w:style>
  <w:style w:type="character" w:customStyle="1" w:styleId="QuoteChar">
    <w:name w:val="Quote Char"/>
    <w:basedOn w:val="DefaultParagraphFont"/>
    <w:link w:val="Quote"/>
    <w:uiPriority w:val="29"/>
    <w:rsid w:val="009A3628"/>
    <w:rPr>
      <w:i/>
      <w:iCs/>
      <w:color w:val="404040" w:themeColor="text1" w:themeTint="BF"/>
    </w:rPr>
  </w:style>
  <w:style w:type="paragraph" w:styleId="ListParagraph">
    <w:name w:val="List Paragraph"/>
    <w:basedOn w:val="Normal"/>
    <w:uiPriority w:val="34"/>
    <w:qFormat/>
    <w:rsid w:val="009A3628"/>
    <w:pPr>
      <w:ind w:left="720"/>
      <w:contextualSpacing/>
    </w:pPr>
  </w:style>
  <w:style w:type="character" w:styleId="IntenseEmphasis">
    <w:name w:val="Intense Emphasis"/>
    <w:basedOn w:val="DefaultParagraphFont"/>
    <w:uiPriority w:val="21"/>
    <w:qFormat/>
    <w:rsid w:val="009A3628"/>
    <w:rPr>
      <w:i/>
      <w:iCs/>
      <w:color w:val="0F4761" w:themeColor="accent1" w:themeShade="BF"/>
    </w:rPr>
  </w:style>
  <w:style w:type="paragraph" w:styleId="IntenseQuote">
    <w:name w:val="Intense Quote"/>
    <w:basedOn w:val="Normal"/>
    <w:next w:val="Normal"/>
    <w:link w:val="IntenseQuoteChar"/>
    <w:uiPriority w:val="30"/>
    <w:qFormat/>
    <w:rsid w:val="009A36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3628"/>
    <w:rPr>
      <w:i/>
      <w:iCs/>
      <w:color w:val="0F4761" w:themeColor="accent1" w:themeShade="BF"/>
    </w:rPr>
  </w:style>
  <w:style w:type="character" w:styleId="IntenseReference">
    <w:name w:val="Intense Reference"/>
    <w:basedOn w:val="DefaultParagraphFont"/>
    <w:uiPriority w:val="32"/>
    <w:qFormat/>
    <w:rsid w:val="009A3628"/>
    <w:rPr>
      <w:b/>
      <w:bCs/>
      <w:smallCaps/>
      <w:color w:val="0F4761" w:themeColor="accent1" w:themeShade="BF"/>
      <w:spacing w:val="5"/>
    </w:rPr>
  </w:style>
  <w:style w:type="character" w:styleId="Hyperlink">
    <w:name w:val="Hyperlink"/>
    <w:basedOn w:val="DefaultParagraphFont"/>
    <w:uiPriority w:val="99"/>
    <w:unhideWhenUsed/>
    <w:rsid w:val="00B17631"/>
    <w:rPr>
      <w:color w:val="467886" w:themeColor="hyperlink"/>
      <w:u w:val="single"/>
    </w:rPr>
  </w:style>
  <w:style w:type="character" w:styleId="UnresolvedMention">
    <w:name w:val="Unresolved Mention"/>
    <w:basedOn w:val="DefaultParagraphFont"/>
    <w:uiPriority w:val="99"/>
    <w:semiHidden/>
    <w:unhideWhenUsed/>
    <w:rsid w:val="00B176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goodell@it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303</Words>
  <Characters>1599</Characters>
  <Application>Microsoft Office Word</Application>
  <DocSecurity>4</DocSecurity>
  <Lines>36</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Goodell</dc:creator>
  <cp:keywords/>
  <dc:description/>
  <cp:lastModifiedBy>Colleen Agan</cp:lastModifiedBy>
  <cp:revision>2</cp:revision>
  <dcterms:created xsi:type="dcterms:W3CDTF">2026-03-05T13:11:00Z</dcterms:created>
  <dcterms:modified xsi:type="dcterms:W3CDTF">2026-03-05T13:11:00Z</dcterms:modified>
</cp:coreProperties>
</file>